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AF" w:rsidRPr="00256FAF" w:rsidRDefault="00256FAF" w:rsidP="00256FAF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256FAF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Уважаемые родители!</w:t>
      </w:r>
    </w:p>
    <w:p w:rsidR="00256FAF" w:rsidRPr="00256FAF" w:rsidRDefault="00256FAF" w:rsidP="00256FAF">
      <w:pPr>
        <w:pStyle w:val="a3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3A620F" w:rsidRPr="00256FAF" w:rsidRDefault="00256FAF" w:rsidP="00256FAF">
      <w:pPr>
        <w:pStyle w:val="a3"/>
        <w:jc w:val="both"/>
        <w:rPr>
          <w:rFonts w:ascii="Times New Roman" w:hAnsi="Times New Roman" w:cs="Times New Roman"/>
          <w:color w:val="2F5496" w:themeColor="accent5" w:themeShade="BF"/>
          <w:sz w:val="40"/>
          <w:szCs w:val="40"/>
          <w:shd w:val="clear" w:color="auto" w:fill="FFFFFF"/>
        </w:rPr>
      </w:pPr>
      <w:r w:rsidRPr="00256FAF">
        <w:rPr>
          <w:rFonts w:ascii="Times New Roman" w:hAnsi="Times New Roman" w:cs="Times New Roman"/>
          <w:color w:val="2F5496" w:themeColor="accent5" w:themeShade="BF"/>
          <w:sz w:val="40"/>
          <w:szCs w:val="40"/>
          <w:shd w:val="clear" w:color="auto" w:fill="FFFFFF"/>
        </w:rPr>
        <w:t>Обращаемся к Вам с призывом принять максимальные меры для обеспечения безопасности наших детей! Наступило лето - пора отдыха, интересных дел, новых впечатлений. Но, к сожалению, все чаще в сводках чрезвычайных происшествий звучит информация о том, что эти события происходят с участием ребенка. Причин много: незнание правил поведения, несоблюдение мер безопасности, неосторожность, недостаточный контроль со стороны взрослых, но результат один - серьезная угроза для жизни и здоровья наших детей. К сожалению, участились случаи гибели детей на воде.</w:t>
      </w:r>
    </w:p>
    <w:p w:rsidR="00256FAF" w:rsidRPr="00256FAF" w:rsidRDefault="00256FAF" w:rsidP="00256FAF">
      <w:pPr>
        <w:pStyle w:val="a3"/>
        <w:jc w:val="both"/>
        <w:rPr>
          <w:rFonts w:ascii="Times New Roman" w:hAnsi="Times New Roman" w:cs="Times New Roman"/>
          <w:color w:val="2F5496" w:themeColor="accent5" w:themeShade="BF"/>
          <w:sz w:val="40"/>
          <w:szCs w:val="40"/>
          <w:shd w:val="clear" w:color="auto" w:fill="FFFFFF"/>
        </w:rPr>
      </w:pPr>
      <w:r w:rsidRPr="00256FAF">
        <w:rPr>
          <w:rFonts w:ascii="Times New Roman" w:hAnsi="Times New Roman" w:cs="Times New Roman"/>
          <w:color w:val="2F5496" w:themeColor="accent5" w:themeShade="BF"/>
          <w:sz w:val="40"/>
          <w:szCs w:val="40"/>
          <w:shd w:val="clear" w:color="auto" w:fill="FFFFFF"/>
        </w:rPr>
        <w:t>Просим всех родителей проанализировать и понять наиболее значимые для вашего ребенка угрозы и опасности в летний период. Призываем Вас заботиться о безопасности своих детей, придерживаться правил безопасного поведения в быту, в общественных местах, во время отдыха на природе, вблизи водоемов. Не оставляйте малолетних детей без присмотра ни на минуту! Воспитывайте у детей навыки культуры безопасного поведения</w:t>
      </w:r>
      <w:r>
        <w:rPr>
          <w:rFonts w:ascii="Times New Roman" w:hAnsi="Times New Roman" w:cs="Times New Roman"/>
          <w:color w:val="2F5496" w:themeColor="accent5" w:themeShade="BF"/>
          <w:sz w:val="40"/>
          <w:szCs w:val="40"/>
          <w:shd w:val="clear" w:color="auto" w:fill="FFFFFF"/>
        </w:rPr>
        <w:t>.</w:t>
      </w:r>
    </w:p>
    <w:p w:rsidR="00256FAF" w:rsidRPr="00256FAF" w:rsidRDefault="00256FAF" w:rsidP="00256FAF">
      <w:pPr>
        <w:pStyle w:val="a3"/>
        <w:jc w:val="both"/>
        <w:rPr>
          <w:rFonts w:ascii="Times New Roman" w:hAnsi="Times New Roman" w:cs="Times New Roman"/>
          <w:color w:val="2F5496" w:themeColor="accent5" w:themeShade="BF"/>
          <w:sz w:val="40"/>
          <w:szCs w:val="40"/>
        </w:rPr>
      </w:pPr>
      <w:r w:rsidRPr="00256FAF">
        <w:rPr>
          <w:rFonts w:ascii="Times New Roman" w:hAnsi="Times New Roman" w:cs="Times New Roman"/>
          <w:color w:val="2F5496" w:themeColor="accent5" w:themeShade="BF"/>
          <w:sz w:val="40"/>
          <w:szCs w:val="40"/>
          <w:shd w:val="clear" w:color="auto" w:fill="FFFFFF"/>
        </w:rPr>
        <w:t>Выделите несколько минут на открытый разговор с ребенком. Помните, эти минуты измеряются ценою жизни. А чтобы нежданное мгновение не стало началом большой беды, нужно давать детям четкие знания и умения, как действовать в той или иной ситуации. Не оставайтесь равнодушными, если увидели другого ребенка в опасности. Помните, что жизнь наших детей зависит только от нас самих!</w:t>
      </w:r>
      <w:bookmarkStart w:id="0" w:name="_GoBack"/>
      <w:bookmarkEnd w:id="0"/>
    </w:p>
    <w:p w:rsidR="00256FAF" w:rsidRPr="00256FAF" w:rsidRDefault="00256FAF">
      <w:pPr>
        <w:pStyle w:val="a3"/>
        <w:jc w:val="both"/>
        <w:rPr>
          <w:rFonts w:ascii="Times New Roman" w:hAnsi="Times New Roman" w:cs="Times New Roman"/>
          <w:color w:val="2F5496" w:themeColor="accent5" w:themeShade="BF"/>
          <w:sz w:val="40"/>
          <w:szCs w:val="40"/>
        </w:rPr>
      </w:pPr>
    </w:p>
    <w:sectPr w:rsidR="00256FAF" w:rsidRPr="00256FAF" w:rsidSect="00256FAF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5A"/>
    <w:rsid w:val="00256FAF"/>
    <w:rsid w:val="003A620F"/>
    <w:rsid w:val="009B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A24E"/>
  <w15:chartTrackingRefBased/>
  <w15:docId w15:val="{B89AF63A-5D26-450C-9CC8-E33EA35B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2020-06-22T17:20:00Z</dcterms:created>
  <dcterms:modified xsi:type="dcterms:W3CDTF">2020-06-22T17:23:00Z</dcterms:modified>
</cp:coreProperties>
</file>